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24" w:rsidRPr="00B92DA8" w:rsidRDefault="005D4224" w:rsidP="005D4224">
      <w:pPr>
        <w:autoSpaceDE w:val="0"/>
        <w:autoSpaceDN w:val="0"/>
        <w:adjustRightInd w:val="0"/>
        <w:spacing w:before="5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B92D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УМОВИ</w:t>
      </w:r>
    </w:p>
    <w:p w:rsidR="005D4224" w:rsidRPr="00B92DA8" w:rsidRDefault="005D4224" w:rsidP="005D4224">
      <w:pPr>
        <w:autoSpaceDE w:val="0"/>
        <w:autoSpaceDN w:val="0"/>
        <w:adjustRightInd w:val="0"/>
        <w:spacing w:before="53" w:after="0" w:line="322" w:lineRule="exact"/>
        <w:ind w:left="8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заміщення</w:t>
      </w:r>
      <w:r w:rsidRPr="00B92D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 вакантної посади  державної служби категорії «В» -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старшого </w:t>
      </w:r>
      <w:r w:rsidRPr="00B92D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секретаря Тростянецького районного суду Сумської області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(строкове призначення)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2570"/>
        <w:gridCol w:w="7207"/>
      </w:tblGrid>
      <w:tr w:rsidR="005D4224" w:rsidRPr="00B92DA8" w:rsidTr="005D4224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4" w:rsidRPr="00B92DA8" w:rsidRDefault="005D4224" w:rsidP="00374DA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5D4224" w:rsidRPr="007B2D55" w:rsidTr="005D4224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24" w:rsidRPr="00B92DA8" w:rsidRDefault="005D4224" w:rsidP="00374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24" w:rsidRPr="007B2D55" w:rsidRDefault="005D4224" w:rsidP="00374DA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7B2D55">
              <w:rPr>
                <w:color w:val="000000"/>
                <w:spacing w:val="3"/>
                <w:lang w:val="uk-UA"/>
              </w:rPr>
              <w:t>1.</w:t>
            </w:r>
            <w:r w:rsidRPr="007B2D55">
              <w:rPr>
                <w:lang w:val="uk-UA"/>
              </w:rPr>
              <w:t xml:space="preserve"> Контролює ведення діловодства в суді.</w:t>
            </w:r>
          </w:p>
          <w:p w:rsidR="005D4224" w:rsidRPr="007B2D55" w:rsidRDefault="005D4224" w:rsidP="00374DA5">
            <w:pPr>
              <w:pStyle w:val="a3"/>
              <w:tabs>
                <w:tab w:val="left" w:pos="26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B2D55">
              <w:rPr>
                <w:color w:val="000000"/>
                <w:spacing w:val="-7"/>
                <w:lang w:val="uk-UA"/>
              </w:rPr>
              <w:t>2.</w:t>
            </w:r>
            <w:r w:rsidRPr="007B2D55">
              <w:rPr>
                <w:lang w:val="uk-UA"/>
              </w:rPr>
              <w:t>Організовує та забезпечує належну роботу канцелярії суду, розподіляє обов'язки між працівниками канцелярії суду, контролює виконання ними функціональних обов'язків.</w:t>
            </w:r>
          </w:p>
          <w:p w:rsidR="005D4224" w:rsidRPr="007B2D55" w:rsidRDefault="005D4224" w:rsidP="0037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D5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3.</w:t>
            </w:r>
            <w:r w:rsidRPr="007B2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Організовує прийом, реєстрацію та розподіл кореспонденції, що надійшла до суду.</w:t>
            </w:r>
            <w:r w:rsidRPr="007B2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Контролює ведення документів первинного обліку, номенклатурних справ. Контролює ведення обліково-статистичних карток в електронному вигляді.</w:t>
            </w:r>
          </w:p>
          <w:p w:rsidR="005D4224" w:rsidRPr="007B2D55" w:rsidRDefault="005D4224" w:rsidP="00374DA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7B2D55">
              <w:rPr>
                <w:lang w:val="uk-UA"/>
              </w:rPr>
              <w:t>4. Організовує роботу з обліку та зберігання судових справ, речових доказів, документів первинного обліку.</w:t>
            </w:r>
          </w:p>
          <w:p w:rsidR="005D4224" w:rsidRPr="007B2D55" w:rsidRDefault="005D4224" w:rsidP="00374DA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7B2D55">
              <w:rPr>
                <w:lang w:val="uk-UA"/>
              </w:rPr>
              <w:t>5. Здійснює контроль за направленням судових справ до судів вищих інстанцій та до інших установ  за межі суду.</w:t>
            </w:r>
          </w:p>
          <w:p w:rsidR="005D4224" w:rsidRPr="007B2D55" w:rsidRDefault="005D4224" w:rsidP="0037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7B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Організовує та здійснює контроль за своєчасним зверненням судових рішень до</w:t>
            </w:r>
            <w:r w:rsidRPr="007B2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виконання.</w:t>
            </w:r>
          </w:p>
          <w:p w:rsidR="005D4224" w:rsidRPr="007B2D55" w:rsidRDefault="005D4224" w:rsidP="00374DA5">
            <w:pPr>
              <w:tabs>
                <w:tab w:val="left" w:pos="26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7B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Забезпечує своєчасне та якісне складання звітів судової статистики, відповідає за достовірність та своєчасність їх складання та оформлення.</w:t>
            </w:r>
          </w:p>
          <w:p w:rsidR="005D4224" w:rsidRPr="007B2D55" w:rsidRDefault="005D4224" w:rsidP="00374DA5">
            <w:pPr>
              <w:pStyle w:val="a3"/>
              <w:tabs>
                <w:tab w:val="left" w:pos="261"/>
              </w:tabs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7B2D55">
              <w:rPr>
                <w:lang w:val="uk-UA"/>
              </w:rPr>
              <w:t>Здійснює контроль за своєчасною здачею судових справ до канцелярії суду, проводить аналітичну роботу щодо строків здачі справ до канцелярії суду, готує відповідні пропозиції з удосконалення цієї роботи, систематично доповідає голові суду та керівникові апарату про випадки порушення термінів здачі судових справ до канцелярії суду.</w:t>
            </w:r>
          </w:p>
          <w:p w:rsidR="005D4224" w:rsidRPr="007B2D55" w:rsidRDefault="005D4224" w:rsidP="00374DA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7B2D55">
              <w:rPr>
                <w:lang w:val="uk-UA"/>
              </w:rPr>
              <w:t>9. Організовує підготовку та передачу до архіву суду судових справ за минулі роки, провадження у яких закінчено, а також іншої документації канцелярії суду за минулі роки.</w:t>
            </w:r>
          </w:p>
          <w:p w:rsidR="005D4224" w:rsidRPr="007B2D55" w:rsidRDefault="005D4224" w:rsidP="00374DA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7B2D55">
              <w:rPr>
                <w:lang w:val="uk-UA"/>
              </w:rPr>
              <w:t>10. Організовує та забезпечує належне здійснення прийому громадян працівниками канцелярії суду.</w:t>
            </w:r>
          </w:p>
          <w:p w:rsidR="005D4224" w:rsidRPr="007B2D55" w:rsidRDefault="005D4224" w:rsidP="00374DA5">
            <w:pPr>
              <w:pStyle w:val="a3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7B2D55">
              <w:rPr>
                <w:lang w:val="uk-UA"/>
              </w:rPr>
              <w:t>11. Забезпечує складання та належне ведення номенклатури справ Тростянецького районного суду Сумської області.</w:t>
            </w:r>
          </w:p>
          <w:p w:rsidR="005D4224" w:rsidRPr="007B2D55" w:rsidRDefault="005D4224" w:rsidP="00374DA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7B2D55">
              <w:rPr>
                <w:lang w:val="uk-UA"/>
              </w:rPr>
              <w:t>12. Виконує доручення голови суду, керівника апарату суду щодо організації роботи канцелярії суду.</w:t>
            </w:r>
          </w:p>
        </w:tc>
      </w:tr>
      <w:tr w:rsidR="005D4224" w:rsidRPr="00B92DA8" w:rsidTr="005D4224">
        <w:trPr>
          <w:trHeight w:val="65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24" w:rsidRPr="00B92DA8" w:rsidRDefault="005D4224" w:rsidP="00374DA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24" w:rsidRPr="00B92DA8" w:rsidRDefault="005D4224" w:rsidP="00374DA5">
            <w:pPr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Посадовий оклад – 5250</w:t>
            </w: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 </w:t>
            </w:r>
          </w:p>
        </w:tc>
      </w:tr>
      <w:tr w:rsidR="005D4224" w:rsidRPr="00B92DA8" w:rsidTr="005D4224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24" w:rsidRPr="00B92DA8" w:rsidRDefault="005D4224" w:rsidP="00374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24" w:rsidRPr="00B92DA8" w:rsidRDefault="005D4224" w:rsidP="00374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0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Тимчасово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на період перебування основного працівника у відпустці без збереження заробітної плати, без конкурсного відбору, обов’язковість якого передбачена законом, до призначення на цю посаду переможця конкурсу, але не пізніше 12 місяців з дня припинення чи скасування воєнного стану.</w:t>
            </w:r>
          </w:p>
        </w:tc>
      </w:tr>
      <w:tr w:rsidR="005D4224" w:rsidRPr="00B92DA8" w:rsidTr="005D4224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24" w:rsidRPr="00B92DA8" w:rsidRDefault="005D4224" w:rsidP="00374DA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документів,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необхідних для участі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співбесіді</w:t>
            </w: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та строк їх подання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24" w:rsidRPr="00B10FE7" w:rsidRDefault="005D4224" w:rsidP="0037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2DA8">
              <w:rPr>
                <w:rFonts w:ascii="Calibri" w:eastAsia="Times New Roman" w:hAnsi="Calibri" w:cs="Times New Roman"/>
                <w:lang w:val="uk-UA"/>
              </w:rPr>
              <w:lastRenderedPageBreak/>
              <w:t xml:space="preserve"> </w:t>
            </w:r>
            <w:r w:rsidRPr="00B10F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Претендентам на зайняття посади державної служби необхідно надати :</w:t>
            </w:r>
          </w:p>
          <w:p w:rsidR="005D4224" w:rsidRPr="001A6AA5" w:rsidRDefault="005D4224" w:rsidP="00374D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1)</w:t>
            </w:r>
            <w:r w:rsidRPr="00A14C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заяву</w:t>
            </w:r>
            <w:r w:rsidRPr="001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</w:t>
            </w:r>
            <w:r w:rsidRPr="001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зайняття посади за формою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5D4224" w:rsidRPr="001A6AA5" w:rsidRDefault="005D4224" w:rsidP="00374D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2)</w:t>
            </w:r>
            <w:r w:rsidRPr="00A14C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резюме</w:t>
            </w:r>
            <w:r w:rsidRPr="001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формою в якому обов’язково зазначається така інформація:</w:t>
            </w:r>
          </w:p>
          <w:p w:rsidR="005D4224" w:rsidRPr="001A6AA5" w:rsidRDefault="005D4224" w:rsidP="00374D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5D4224" w:rsidRPr="001A6AA5" w:rsidRDefault="005D4224" w:rsidP="00374D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число, місяць, рік народження;</w:t>
            </w:r>
          </w:p>
          <w:p w:rsidR="005D4224" w:rsidRPr="001A6AA5" w:rsidRDefault="005D4224" w:rsidP="00374D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5D4224" w:rsidRPr="001A6AA5" w:rsidRDefault="005D4224" w:rsidP="00374D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5D4224" w:rsidRDefault="005D4224" w:rsidP="00374D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5D4224" w:rsidRPr="00A14CA0" w:rsidRDefault="005D4224" w:rsidP="00374D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3)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1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заповн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C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особов</w:t>
            </w:r>
            <w:proofErr w:type="spellEnd"/>
            <w:r w:rsidRPr="00A14C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A14C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картк</w:t>
            </w:r>
            <w:proofErr w:type="spellEnd"/>
            <w:r w:rsidRPr="00A14C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A1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встановленого</w:t>
            </w:r>
            <w:proofErr w:type="spellEnd"/>
            <w:r w:rsidRPr="00A1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зразка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5D4224" w:rsidRDefault="005D4224" w:rsidP="00374D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електронні документи, що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подаються для участі у співбесіді</w:t>
            </w:r>
            <w:r w:rsidRPr="001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накладається кваліфікований електронний підпис кандидата.</w:t>
            </w:r>
          </w:p>
          <w:p w:rsidR="005D4224" w:rsidRPr="001A6AA5" w:rsidRDefault="005D4224" w:rsidP="00374D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4224" w:rsidRPr="001A6AA5" w:rsidRDefault="005D4224" w:rsidP="00374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92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Строк подання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документів: до 16 год.00 хв. 05 серпня 2022 року включно.</w:t>
            </w:r>
          </w:p>
        </w:tc>
      </w:tr>
      <w:tr w:rsidR="005D4224" w:rsidRPr="00B92DA8" w:rsidTr="005D4224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24" w:rsidRPr="00E50807" w:rsidRDefault="005D4224" w:rsidP="00374DA5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Місце, час та дата початку проведення співбесіди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24" w:rsidRPr="00B92DA8" w:rsidRDefault="005D4224" w:rsidP="0037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92D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09 серпня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2022</w:t>
            </w:r>
            <w:r w:rsidRPr="00B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року початок 0 10 год.00 хв.</w:t>
            </w:r>
          </w:p>
          <w:p w:rsidR="005D4224" w:rsidRPr="00524AB1" w:rsidRDefault="005D4224" w:rsidP="00374D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: 42603</w:t>
            </w:r>
            <w:r w:rsidRPr="00B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, Сумська область, м. Тростянець,  вул. Миру, 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(</w:t>
            </w:r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воєнного</w:t>
            </w:r>
            <w:proofErr w:type="spellEnd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стану особи </w:t>
            </w:r>
            <w:proofErr w:type="spellStart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призначаються</w:t>
            </w:r>
            <w:proofErr w:type="spellEnd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посади </w:t>
            </w:r>
            <w:proofErr w:type="spellStart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державної</w:t>
            </w:r>
            <w:proofErr w:type="spellEnd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служби</w:t>
            </w:r>
            <w:proofErr w:type="spellEnd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без конкурсного </w:t>
            </w:r>
            <w:proofErr w:type="spellStart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відбору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Georgia" w:hAnsi="Georgi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Після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припинення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скасування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воєнного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стану, але не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пізніше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шести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місяців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дня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припинення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скасування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на посади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на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особи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призначені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період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дії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воєнного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стану,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оголошується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конкурс,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передбачений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відповідним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законом.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Граничний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строк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перебування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особи на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посаді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на яку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призначено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період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дії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воєнного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стану, становить не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більше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місяців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дня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припинення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скасування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воєнного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5D4224" w:rsidRPr="00D45C2F" w:rsidTr="005D4224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24" w:rsidRPr="00B92DA8" w:rsidRDefault="005D4224" w:rsidP="00374DA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роведення заміщення строкової вакантної посади 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24" w:rsidRDefault="005D4224" w:rsidP="00374DA5">
            <w:pPr>
              <w:suppressLineNumbers/>
              <w:autoSpaceDE w:val="0"/>
              <w:autoSpaceDN w:val="0"/>
              <w:adjustRightInd w:val="0"/>
              <w:spacing w:before="144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uk-UA"/>
              </w:rPr>
              <w:t>Петренко Інна Олегівна</w:t>
            </w:r>
          </w:p>
          <w:p w:rsidR="005D4224" w:rsidRPr="00B92DA8" w:rsidRDefault="005D4224" w:rsidP="00374DA5">
            <w:pPr>
              <w:suppressLineNumbers/>
              <w:autoSpaceDE w:val="0"/>
              <w:autoSpaceDN w:val="0"/>
              <w:adjustRightInd w:val="0"/>
              <w:spacing w:before="144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uk-UA" w:eastAsia="uk-UA"/>
              </w:rPr>
            </w:pPr>
            <w:r w:rsidRPr="00B92DA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uk-UA"/>
              </w:rPr>
              <w:t xml:space="preserve"> (05458) 6-66-72</w:t>
            </w:r>
          </w:p>
          <w:p w:rsidR="005D4224" w:rsidRPr="00B92DA8" w:rsidRDefault="005D4224" w:rsidP="00374DA5">
            <w:pPr>
              <w:spacing w:before="150" w:after="150"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u w:val="single"/>
                <w:lang w:val="uk-UA"/>
              </w:rPr>
              <w:t xml:space="preserve">inbox@tr.su.court.gov.ua </w:t>
            </w:r>
          </w:p>
        </w:tc>
      </w:tr>
      <w:tr w:rsidR="005D4224" w:rsidRPr="00B92DA8" w:rsidTr="005D4224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24" w:rsidRPr="00B92DA8" w:rsidRDefault="005D4224" w:rsidP="00374D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5D4224" w:rsidRPr="00B92DA8" w:rsidTr="005D422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24" w:rsidRPr="00B92DA8" w:rsidRDefault="005D4224" w:rsidP="00374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24" w:rsidRPr="00B92DA8" w:rsidRDefault="005D4224" w:rsidP="00374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24" w:rsidRPr="00B92DA8" w:rsidRDefault="005D4224" w:rsidP="00374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не нижче ступеня молодшого бакалавра або бакалавра</w:t>
            </w:r>
            <w:r>
              <w:rPr>
                <w:rFonts w:ascii="HelveticaNeueCyr-Roman" w:hAnsi="HelveticaNeueCyr-Roman"/>
                <w:color w:val="3A3A3A"/>
                <w:sz w:val="20"/>
                <w:szCs w:val="20"/>
              </w:rPr>
              <w:t xml:space="preserve"> </w:t>
            </w:r>
            <w:r w:rsidRPr="00524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proofErr w:type="spellStart"/>
            <w:r w:rsidRPr="00524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спеціальністю</w:t>
            </w:r>
            <w:proofErr w:type="spellEnd"/>
            <w:r w:rsidRPr="00524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24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Правознавство</w:t>
            </w:r>
            <w:proofErr w:type="spellEnd"/>
            <w:r w:rsidRPr="00524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524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524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24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Правоохоронна</w:t>
            </w:r>
            <w:proofErr w:type="spellEnd"/>
            <w:r w:rsidRPr="00524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діяльність</w:t>
            </w:r>
            <w:proofErr w:type="spellEnd"/>
            <w:r w:rsidRPr="00524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5D4224" w:rsidRPr="00B92DA8" w:rsidTr="005D422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24" w:rsidRPr="00B92DA8" w:rsidRDefault="005D4224" w:rsidP="00374DA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24" w:rsidRPr="00B92DA8" w:rsidRDefault="005D4224" w:rsidP="00374DA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24" w:rsidRPr="00B92DA8" w:rsidRDefault="005D4224" w:rsidP="00374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 потребує</w:t>
            </w:r>
          </w:p>
        </w:tc>
      </w:tr>
      <w:tr w:rsidR="005D4224" w:rsidRPr="00B92DA8" w:rsidTr="005D422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24" w:rsidRPr="00B92DA8" w:rsidRDefault="005D4224" w:rsidP="00374DA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24" w:rsidRPr="00B92DA8" w:rsidRDefault="005D4224" w:rsidP="00374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224" w:rsidRPr="00524AB1" w:rsidRDefault="005D4224" w:rsidP="00374DA5">
            <w:pPr>
              <w:shd w:val="clear" w:color="auto" w:fill="FFFFFF"/>
              <w:spacing w:after="125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вільне володіння державною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воєнного</w:t>
            </w:r>
            <w:proofErr w:type="spellEnd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стану особи </w:t>
            </w:r>
            <w:proofErr w:type="spellStart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призначаються</w:t>
            </w:r>
            <w:proofErr w:type="spellEnd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посади </w:t>
            </w:r>
            <w:proofErr w:type="spellStart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державної</w:t>
            </w:r>
            <w:proofErr w:type="spellEnd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служби</w:t>
            </w:r>
            <w:proofErr w:type="spellEnd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без документу про </w:t>
            </w:r>
            <w:proofErr w:type="spellStart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мовою</w:t>
            </w:r>
            <w:proofErr w:type="spellEnd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5D4224" w:rsidRPr="00524AB1" w:rsidRDefault="005D4224" w:rsidP="00374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0CB0" w:rsidRPr="005D4224" w:rsidRDefault="00C10CB0">
      <w:pPr>
        <w:rPr>
          <w:lang w:val="uk-UA"/>
        </w:rPr>
      </w:pPr>
      <w:bookmarkStart w:id="0" w:name="_GoBack"/>
      <w:bookmarkEnd w:id="0"/>
    </w:p>
    <w:sectPr w:rsidR="00C10CB0" w:rsidRPr="005D4224" w:rsidSect="005D4224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24"/>
    <w:rsid w:val="005D4224"/>
    <w:rsid w:val="00C1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1EE39-C2DA-4FE8-A53C-5FD612E9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2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2022-08-02T11:52:00Z</dcterms:created>
  <dcterms:modified xsi:type="dcterms:W3CDTF">2022-08-02T11:53:00Z</dcterms:modified>
</cp:coreProperties>
</file>